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0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27 WC-Trennwände | Bildungshaus Winkelwies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rein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